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EB" w:rsidRPr="007A39EB" w:rsidRDefault="007A39EB" w:rsidP="007A39EB">
      <w:pPr>
        <w:pStyle w:val="a6"/>
        <w:spacing w:before="240" w:after="120" w:line="100" w:lineRule="atLeast"/>
        <w:rPr>
          <w:rFonts w:ascii="Times New Roman" w:hAnsi="Times New Roman" w:cs="Times New Roman"/>
          <w:b/>
          <w:bCs/>
          <w:szCs w:val="24"/>
        </w:rPr>
      </w:pPr>
      <w:r w:rsidRPr="007A39EB">
        <w:rPr>
          <w:rFonts w:ascii="Times New Roman" w:hAnsi="Times New Roman" w:cs="Times New Roman"/>
          <w:b/>
          <w:bCs/>
          <w:szCs w:val="24"/>
        </w:rPr>
        <w:t>Умные мысли</w:t>
      </w:r>
    </w:p>
    <w:p w:rsidR="007A39EB" w:rsidRPr="007A39EB" w:rsidRDefault="007A39EB" w:rsidP="007A39EB">
      <w:pPr>
        <w:pStyle w:val="a3"/>
        <w:numPr>
          <w:ilvl w:val="0"/>
          <w:numId w:val="1"/>
        </w:numPr>
        <w:snapToGrid w:val="0"/>
        <w:rPr>
          <w:rFonts w:ascii="Times New Roman" w:hAnsi="Times New Roman" w:cs="Times New Roman"/>
          <w:i/>
          <w:iCs/>
        </w:rPr>
      </w:pPr>
      <w:r w:rsidRPr="007A39EB">
        <w:rPr>
          <w:rFonts w:ascii="Times New Roman" w:hAnsi="Times New Roman" w:cs="Times New Roman"/>
        </w:rPr>
        <w:t xml:space="preserve">Природные воспитательные таланты, сами по себе прокладывающие дорогу в деле воспитания, встречаются реже, чем какие-либо другие таланты, а потому и нельзя рассчитывать на них там, где требуются многие тысячи учителей. </w:t>
      </w:r>
      <w:r w:rsidRPr="007A39EB">
        <w:rPr>
          <w:rFonts w:ascii="Times New Roman" w:hAnsi="Times New Roman" w:cs="Times New Roman"/>
          <w:i/>
          <w:iCs/>
        </w:rPr>
        <w:t>Константин Дмитриевич Ушинский</w:t>
      </w:r>
    </w:p>
    <w:p w:rsidR="007A39EB" w:rsidRPr="007A39EB" w:rsidRDefault="007A39EB" w:rsidP="007A39E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color w:val="000000"/>
        </w:rPr>
      </w:pPr>
      <w:r w:rsidRPr="007A39EB">
        <w:rPr>
          <w:rFonts w:ascii="Times New Roman" w:hAnsi="Times New Roman" w:cs="Times New Roman"/>
          <w:color w:val="000000"/>
        </w:rPr>
        <w:t>Для воспитания ребенка требуется более проникновенное мышление, более глубокая мудрость, чем для управления государством.</w:t>
      </w:r>
      <w:r w:rsidRPr="007A39EB">
        <w:rPr>
          <w:rFonts w:ascii="Times New Roman" w:hAnsi="Times New Roman" w:cs="Times New Roman"/>
          <w:color w:val="800000"/>
        </w:rPr>
        <w:t xml:space="preserve"> </w:t>
      </w:r>
      <w:r w:rsidRPr="007A39EB">
        <w:rPr>
          <w:rFonts w:ascii="Times New Roman" w:hAnsi="Times New Roman" w:cs="Times New Roman"/>
          <w:color w:val="000000"/>
        </w:rPr>
        <w:t>У</w:t>
      </w:r>
      <w:r w:rsidRPr="007A39EB">
        <w:rPr>
          <w:rFonts w:ascii="Times New Roman" w:hAnsi="Times New Roman" w:cs="Times New Roman"/>
          <w:i/>
          <w:iCs/>
          <w:color w:val="000000"/>
        </w:rPr>
        <w:t xml:space="preserve">ильям </w:t>
      </w:r>
      <w:proofErr w:type="spellStart"/>
      <w:r w:rsidRPr="007A39EB">
        <w:rPr>
          <w:rFonts w:ascii="Times New Roman" w:hAnsi="Times New Roman" w:cs="Times New Roman"/>
          <w:i/>
          <w:iCs/>
          <w:color w:val="000000"/>
        </w:rPr>
        <w:t>Эллери</w:t>
      </w:r>
      <w:proofErr w:type="spellEnd"/>
      <w:r w:rsidRPr="007A39EB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7A39EB">
        <w:rPr>
          <w:rFonts w:ascii="Times New Roman" w:hAnsi="Times New Roman" w:cs="Times New Roman"/>
          <w:i/>
          <w:iCs/>
          <w:color w:val="000000"/>
        </w:rPr>
        <w:t>Чэннинг</w:t>
      </w:r>
      <w:proofErr w:type="spellEnd"/>
      <w:r w:rsidRPr="007A39EB">
        <w:rPr>
          <w:rFonts w:ascii="Times New Roman" w:hAnsi="Times New Roman" w:cs="Times New Roman"/>
          <w:i/>
          <w:iCs/>
          <w:color w:val="000000"/>
        </w:rPr>
        <w:t xml:space="preserve"> </w:t>
      </w:r>
    </w:p>
    <w:p w:rsidR="007A39EB" w:rsidRPr="007A39EB" w:rsidRDefault="007A39EB" w:rsidP="007A39E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</w:rPr>
      </w:pPr>
      <w:r w:rsidRPr="007A39EB">
        <w:rPr>
          <w:rFonts w:ascii="Times New Roman" w:hAnsi="Times New Roman" w:cs="Times New Roman"/>
        </w:rPr>
        <w:t xml:space="preserve">Бесцельно со стороны воспитателя говорить об обуздании страстей, если он дает волю какой-либо собственной страсти; и бесплодными будут его старания искоренить в своем воспитаннике порок или непристойную черту, которые он допускает в себе самом. </w:t>
      </w:r>
      <w:r w:rsidRPr="007A39EB">
        <w:rPr>
          <w:rFonts w:ascii="Times New Roman" w:hAnsi="Times New Roman" w:cs="Times New Roman"/>
          <w:i/>
          <w:iCs/>
        </w:rPr>
        <w:t>Джон Локк</w:t>
      </w:r>
    </w:p>
    <w:p w:rsidR="007A39EB" w:rsidRPr="007A39EB" w:rsidRDefault="007A39EB" w:rsidP="007A39E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</w:rPr>
      </w:pPr>
      <w:r w:rsidRPr="007A39EB">
        <w:rPr>
          <w:rFonts w:ascii="Times New Roman" w:hAnsi="Times New Roman" w:cs="Times New Roman"/>
        </w:rPr>
        <w:t xml:space="preserve">Разумное воспитание и </w:t>
      </w:r>
      <w:proofErr w:type="gramStart"/>
      <w:r w:rsidRPr="007A39EB">
        <w:rPr>
          <w:rFonts w:ascii="Times New Roman" w:hAnsi="Times New Roman" w:cs="Times New Roman"/>
        </w:rPr>
        <w:t>злого</w:t>
      </w:r>
      <w:proofErr w:type="gramEnd"/>
      <w:r w:rsidRPr="007A39EB">
        <w:rPr>
          <w:rFonts w:ascii="Times New Roman" w:hAnsi="Times New Roman" w:cs="Times New Roman"/>
        </w:rPr>
        <w:t xml:space="preserve"> по натуре делает </w:t>
      </w:r>
      <w:proofErr w:type="spellStart"/>
      <w:r w:rsidRPr="007A39EB">
        <w:rPr>
          <w:rFonts w:ascii="Times New Roman" w:hAnsi="Times New Roman" w:cs="Times New Roman"/>
        </w:rPr>
        <w:t>илименее</w:t>
      </w:r>
      <w:proofErr w:type="spellEnd"/>
      <w:r w:rsidRPr="007A39EB">
        <w:rPr>
          <w:rFonts w:ascii="Times New Roman" w:hAnsi="Times New Roman" w:cs="Times New Roman"/>
        </w:rPr>
        <w:t xml:space="preserve"> злым, или даже и добрым, развивает до известной степени самые тупые способности и по возможности очеловечивает самую ограниченную и мелкую натуру. </w:t>
      </w:r>
      <w:proofErr w:type="spellStart"/>
      <w:r w:rsidRPr="007A39EB">
        <w:rPr>
          <w:rFonts w:ascii="Times New Roman" w:hAnsi="Times New Roman" w:cs="Times New Roman"/>
          <w:i/>
          <w:iCs/>
        </w:rPr>
        <w:t>Виссарион</w:t>
      </w:r>
      <w:proofErr w:type="spellEnd"/>
      <w:r w:rsidRPr="007A39EB">
        <w:rPr>
          <w:rFonts w:ascii="Times New Roman" w:hAnsi="Times New Roman" w:cs="Times New Roman"/>
          <w:i/>
          <w:iCs/>
        </w:rPr>
        <w:t xml:space="preserve"> Григорьевич Белинский</w:t>
      </w:r>
    </w:p>
    <w:p w:rsidR="007A39EB" w:rsidRPr="007A39EB" w:rsidRDefault="007A39EB" w:rsidP="007A39E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</w:rPr>
      </w:pPr>
      <w:r w:rsidRPr="007A39EB">
        <w:rPr>
          <w:rFonts w:ascii="Times New Roman" w:hAnsi="Times New Roman" w:cs="Times New Roman"/>
        </w:rPr>
        <w:t xml:space="preserve">Женщины — первые воспитательницы рода человеческого. </w:t>
      </w:r>
      <w:r w:rsidRPr="007A39EB">
        <w:rPr>
          <w:rFonts w:ascii="Times New Roman" w:hAnsi="Times New Roman" w:cs="Times New Roman"/>
          <w:i/>
          <w:iCs/>
        </w:rPr>
        <w:t xml:space="preserve">Оливер </w:t>
      </w:r>
      <w:proofErr w:type="spellStart"/>
      <w:r w:rsidRPr="007A39EB">
        <w:rPr>
          <w:rFonts w:ascii="Times New Roman" w:hAnsi="Times New Roman" w:cs="Times New Roman"/>
          <w:i/>
          <w:iCs/>
        </w:rPr>
        <w:t>Голдсмит</w:t>
      </w:r>
      <w:proofErr w:type="spellEnd"/>
    </w:p>
    <w:p w:rsidR="007A39EB" w:rsidRPr="007A39EB" w:rsidRDefault="007A39EB" w:rsidP="007A39E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</w:rPr>
      </w:pPr>
      <w:r w:rsidRPr="007A39EB">
        <w:rPr>
          <w:rFonts w:ascii="Times New Roman" w:hAnsi="Times New Roman" w:cs="Times New Roman"/>
        </w:rPr>
        <w:t xml:space="preserve">Чем совершеннее воспитание, тем счастливее народы. </w:t>
      </w:r>
      <w:proofErr w:type="spellStart"/>
      <w:r w:rsidRPr="007A39EB">
        <w:rPr>
          <w:rFonts w:ascii="Times New Roman" w:hAnsi="Times New Roman" w:cs="Times New Roman"/>
          <w:i/>
          <w:iCs/>
        </w:rPr>
        <w:t>Клод-Адриан</w:t>
      </w:r>
      <w:proofErr w:type="spellEnd"/>
      <w:r w:rsidRPr="007A39EB">
        <w:rPr>
          <w:rFonts w:ascii="Times New Roman" w:hAnsi="Times New Roman" w:cs="Times New Roman"/>
          <w:i/>
          <w:iCs/>
        </w:rPr>
        <w:t xml:space="preserve"> Гельвеций</w:t>
      </w:r>
    </w:p>
    <w:p w:rsidR="005B68A8" w:rsidRPr="007A39EB" w:rsidRDefault="007A39EB" w:rsidP="007A39E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</w:rPr>
      </w:pPr>
      <w:r w:rsidRPr="007A39EB">
        <w:rPr>
          <w:rFonts w:ascii="Times New Roman" w:hAnsi="Times New Roman" w:cs="Times New Roman"/>
          <w:b/>
          <w:bCs/>
          <w:i/>
          <w:iCs/>
          <w:color w:val="000000"/>
        </w:rPr>
        <w:t>От правильного воспитания детей зависит благосостояние всего народа. Джон Локк</w:t>
      </w:r>
    </w:p>
    <w:p w:rsidR="007A39EB" w:rsidRPr="007A39EB" w:rsidRDefault="007A39EB" w:rsidP="007A39EB">
      <w:pPr>
        <w:numPr>
          <w:ilvl w:val="0"/>
          <w:numId w:val="1"/>
        </w:numPr>
        <w:snapToGrid w:val="0"/>
        <w:spacing w:before="240" w:after="120" w:line="100" w:lineRule="atLeast"/>
        <w:rPr>
          <w:rFonts w:ascii="Times New Roman" w:hAnsi="Times New Roman" w:cs="Times New Roman"/>
        </w:rPr>
      </w:pPr>
      <w:r w:rsidRPr="007A39EB">
        <w:rPr>
          <w:rStyle w:val="a5"/>
          <w:rFonts w:ascii="Times New Roman" w:hAnsi="Times New Roman" w:cs="Times New Roman"/>
          <w:color w:val="000000"/>
        </w:rPr>
        <w:t>Наружность и манеры более выразительны, чем слова</w:t>
      </w:r>
      <w:r w:rsidRPr="007A39EB">
        <w:rPr>
          <w:rStyle w:val="a5"/>
          <w:rFonts w:ascii="Times New Roman" w:hAnsi="Times New Roman" w:cs="Times New Roman"/>
          <w:i/>
          <w:iCs/>
          <w:color w:val="000000"/>
        </w:rPr>
        <w:t xml:space="preserve">. </w:t>
      </w:r>
      <w:r w:rsidRPr="007A39EB">
        <w:rPr>
          <w:rFonts w:ascii="Times New Roman" w:hAnsi="Times New Roman" w:cs="Times New Roman"/>
        </w:rPr>
        <w:fldChar w:fldCharType="begin"/>
      </w:r>
      <w:r w:rsidRPr="007A39EB">
        <w:rPr>
          <w:rFonts w:ascii="Times New Roman" w:hAnsi="Times New Roman" w:cs="Times New Roman"/>
        </w:rPr>
        <w:instrText xml:space="preserve"> HYPERLINK "http://www.slovonevorobei.ru/aforizm/aforizm_617_1.shtml"</w:instrText>
      </w:r>
      <w:r w:rsidRPr="007A39EB">
        <w:rPr>
          <w:rFonts w:ascii="Times New Roman" w:hAnsi="Times New Roman" w:cs="Times New Roman"/>
        </w:rPr>
      </w:r>
      <w:r w:rsidRPr="007A39EB">
        <w:rPr>
          <w:rFonts w:ascii="Times New Roman" w:hAnsi="Times New Roman" w:cs="Times New Roman"/>
        </w:rPr>
        <w:fldChar w:fldCharType="separate"/>
      </w:r>
      <w:r w:rsidRPr="007A39EB">
        <w:rPr>
          <w:rStyle w:val="a5"/>
          <w:rFonts w:ascii="Times New Roman" w:hAnsi="Times New Roman" w:cs="Times New Roman"/>
        </w:rPr>
        <w:t>Сэмюэл Ричардсон</w:t>
      </w:r>
      <w:r w:rsidRPr="007A39EB">
        <w:rPr>
          <w:rFonts w:ascii="Times New Roman" w:hAnsi="Times New Roman" w:cs="Times New Roman"/>
        </w:rPr>
        <w:fldChar w:fldCharType="end"/>
      </w:r>
    </w:p>
    <w:p w:rsidR="007A39EB" w:rsidRPr="007A39EB" w:rsidRDefault="007A39EB" w:rsidP="007A39EB">
      <w:pPr>
        <w:numPr>
          <w:ilvl w:val="0"/>
          <w:numId w:val="2"/>
        </w:numPr>
        <w:spacing w:before="240" w:after="120" w:line="100" w:lineRule="atLeast"/>
        <w:rPr>
          <w:rStyle w:val="a5"/>
          <w:rFonts w:ascii="Times New Roman" w:hAnsi="Times New Roman" w:cs="Times New Roman"/>
          <w:color w:val="000000"/>
        </w:rPr>
      </w:pPr>
      <w:r w:rsidRPr="007A39EB">
        <w:rPr>
          <w:rFonts w:ascii="Times New Roman" w:hAnsi="Times New Roman" w:cs="Times New Roman"/>
        </w:rPr>
        <w:t xml:space="preserve">Было бы чересчур смело судить обо всех людях по их слогу. </w:t>
      </w:r>
      <w:proofErr w:type="gramStart"/>
      <w:r w:rsidRPr="007A39EB">
        <w:rPr>
          <w:rFonts w:ascii="Times New Roman" w:hAnsi="Times New Roman" w:cs="Times New Roman"/>
        </w:rPr>
        <w:t>По-видимому</w:t>
      </w:r>
      <w:proofErr w:type="gramEnd"/>
      <w:r w:rsidRPr="007A39EB">
        <w:rPr>
          <w:rFonts w:ascii="Times New Roman" w:hAnsi="Times New Roman" w:cs="Times New Roman"/>
        </w:rPr>
        <w:t xml:space="preserve"> точное соответствие между способностью мыслить и умением выразить мысль в словах встречается редко, а необходимая связь между идеями и терминами не всегда налицо. </w:t>
      </w:r>
      <w:hyperlink r:id="rId6" w:history="1">
        <w:r w:rsidRPr="007A39EB">
          <w:rPr>
            <w:rStyle w:val="a5"/>
            <w:rFonts w:ascii="Times New Roman" w:hAnsi="Times New Roman" w:cs="Times New Roman"/>
          </w:rPr>
          <w:t>Люк де Клапье Вовенарг</w:t>
        </w:r>
      </w:hyperlink>
    </w:p>
    <w:p w:rsidR="007A39EB" w:rsidRPr="007A39EB" w:rsidRDefault="007A39EB" w:rsidP="007A39EB">
      <w:pPr>
        <w:numPr>
          <w:ilvl w:val="0"/>
          <w:numId w:val="2"/>
        </w:numPr>
        <w:spacing w:before="240" w:after="120" w:line="100" w:lineRule="atLeast"/>
        <w:rPr>
          <w:rFonts w:ascii="Times New Roman" w:hAnsi="Times New Roman" w:cs="Times New Roman"/>
        </w:rPr>
      </w:pPr>
      <w:r w:rsidRPr="007A39EB">
        <w:rPr>
          <w:rStyle w:val="a5"/>
          <w:rFonts w:ascii="Times New Roman" w:hAnsi="Times New Roman" w:cs="Times New Roman"/>
          <w:color w:val="000000"/>
        </w:rPr>
        <w:t>Осторожность в словах выше красноречия</w:t>
      </w:r>
      <w:r w:rsidRPr="007A39EB">
        <w:rPr>
          <w:rStyle w:val="a5"/>
          <w:rFonts w:ascii="Times New Roman" w:hAnsi="Times New Roman" w:cs="Times New Roman"/>
          <w:i/>
          <w:iCs/>
          <w:color w:val="000000"/>
        </w:rPr>
        <w:t xml:space="preserve">. </w:t>
      </w:r>
      <w:hyperlink r:id="rId7" w:history="1">
        <w:r w:rsidRPr="007A39EB">
          <w:rPr>
            <w:rStyle w:val="a5"/>
            <w:rFonts w:ascii="Times New Roman" w:hAnsi="Times New Roman" w:cs="Times New Roman"/>
          </w:rPr>
          <w:t>Фрэнсис Бэкон</w:t>
        </w:r>
      </w:hyperlink>
    </w:p>
    <w:p w:rsidR="007A39EB" w:rsidRPr="007A39EB" w:rsidRDefault="007A39EB" w:rsidP="007A39EB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</w:rPr>
      </w:pPr>
      <w:r w:rsidRPr="007A39EB">
        <w:rPr>
          <w:rFonts w:ascii="Times New Roman" w:hAnsi="Times New Roman" w:cs="Times New Roman"/>
        </w:rPr>
        <w:t xml:space="preserve">Перестань говорить тотчас же, когда заметишь, что раздражаешься сам или тот, с кем говоришь. Не сказанное слово - золотое. </w:t>
      </w:r>
      <w:hyperlink r:id="rId8" w:history="1">
        <w:r w:rsidRPr="007A39EB">
          <w:rPr>
            <w:rStyle w:val="a5"/>
            <w:rFonts w:ascii="Times New Roman" w:hAnsi="Times New Roman" w:cs="Times New Roman"/>
          </w:rPr>
          <w:t>Лев Николаевич Толстой</w:t>
        </w:r>
      </w:hyperlink>
    </w:p>
    <w:p w:rsidR="007A39EB" w:rsidRPr="007A39EB" w:rsidRDefault="007A39EB" w:rsidP="007A39EB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7A39EB">
        <w:rPr>
          <w:rFonts w:ascii="Times New Roman" w:hAnsi="Times New Roman" w:cs="Times New Roman"/>
          <w:color w:val="000000"/>
        </w:rPr>
        <w:t>Слова - столь невинные и беспомощные в словаре, становятся мощным орудием добра и зла в руках человека, который умеет их сочетать.</w:t>
      </w:r>
      <w:r w:rsidRPr="007A39EB">
        <w:rPr>
          <w:rFonts w:ascii="Times New Roman" w:hAnsi="Times New Roman" w:cs="Times New Roman"/>
          <w:color w:val="000080"/>
        </w:rPr>
        <w:t xml:space="preserve"> </w:t>
      </w:r>
      <w:hyperlink r:id="rId9" w:history="1">
        <w:r w:rsidRPr="007A39EB">
          <w:rPr>
            <w:rStyle w:val="a5"/>
            <w:rFonts w:ascii="Times New Roman" w:hAnsi="Times New Roman" w:cs="Times New Roman"/>
          </w:rPr>
          <w:t>Натаниел Готорн</w:t>
        </w:r>
      </w:hyperlink>
    </w:p>
    <w:p w:rsidR="007A39EB" w:rsidRPr="007A39EB" w:rsidRDefault="007A39EB" w:rsidP="007A39EB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7A39EB">
        <w:rPr>
          <w:rFonts w:ascii="Times New Roman" w:hAnsi="Times New Roman" w:cs="Times New Roman"/>
        </w:rPr>
        <w:t xml:space="preserve">Повторение одних и тех же слов может наскучить нашим ушам, уму, но только не сердцу. </w:t>
      </w:r>
      <w:hyperlink r:id="rId10" w:history="1">
        <w:r w:rsidRPr="007A39EB">
          <w:rPr>
            <w:rStyle w:val="a5"/>
            <w:rFonts w:ascii="Times New Roman" w:hAnsi="Times New Roman" w:cs="Times New Roman"/>
          </w:rPr>
          <w:t>Никола де Шамфор</w:t>
        </w:r>
      </w:hyperlink>
    </w:p>
    <w:p w:rsidR="007A39EB" w:rsidRPr="007A39EB" w:rsidRDefault="007A39EB" w:rsidP="007A39E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7A39EB">
        <w:rPr>
          <w:rFonts w:ascii="Times New Roman" w:hAnsi="Times New Roman" w:cs="Times New Roman"/>
        </w:rPr>
        <w:t xml:space="preserve">Время проходит, но сказанное слово остается. </w:t>
      </w:r>
      <w:hyperlink r:id="rId11" w:history="1">
        <w:r w:rsidRPr="007A39EB">
          <w:rPr>
            <w:rStyle w:val="a5"/>
            <w:rFonts w:ascii="Times New Roman" w:hAnsi="Times New Roman" w:cs="Times New Roman"/>
          </w:rPr>
          <w:t>Лев Николаевич Толстой</w:t>
        </w:r>
      </w:hyperlink>
    </w:p>
    <w:p w:rsidR="007A39EB" w:rsidRPr="007A39EB" w:rsidRDefault="007A39EB" w:rsidP="007A39EB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7A39EB">
        <w:rPr>
          <w:rFonts w:ascii="Times New Roman" w:hAnsi="Times New Roman" w:cs="Times New Roman"/>
          <w:b/>
          <w:bCs/>
        </w:rPr>
        <w:t>Люди тратят значительно больше слов, чтобы скрыть свои мысли, чем чтобы высказать их.</w:t>
      </w:r>
      <w:r w:rsidRPr="007A39EB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hyperlink r:id="rId12" w:history="1">
        <w:r w:rsidRPr="007A39EB">
          <w:rPr>
            <w:rStyle w:val="a5"/>
            <w:rFonts w:ascii="Times New Roman" w:hAnsi="Times New Roman" w:cs="Times New Roman"/>
          </w:rPr>
          <w:t>Эдуард Александрович Севрус</w:t>
        </w:r>
      </w:hyperlink>
    </w:p>
    <w:p w:rsidR="007A39EB" w:rsidRPr="007A39EB" w:rsidRDefault="007A39EB" w:rsidP="007A39EB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7A39EB">
        <w:rPr>
          <w:rFonts w:ascii="Times New Roman" w:hAnsi="Times New Roman" w:cs="Times New Roman"/>
        </w:rPr>
        <w:t xml:space="preserve">Из слов человека можно только заключить, каким он намерен казаться, но каков он на самом деле, приходится угадывать по его мимике и ужимкам при высказывании слов, - по тем движениям, которые он делает нехотя. </w:t>
      </w:r>
      <w:hyperlink r:id="rId13" w:history="1">
        <w:r w:rsidRPr="007A39EB">
          <w:rPr>
            <w:rStyle w:val="a5"/>
            <w:rFonts w:ascii="Times New Roman" w:hAnsi="Times New Roman" w:cs="Times New Roman"/>
          </w:rPr>
          <w:t>Фридрих Шиллер</w:t>
        </w:r>
      </w:hyperlink>
    </w:p>
    <w:p w:rsidR="007A39EB" w:rsidRPr="007A39EB" w:rsidRDefault="007A39EB" w:rsidP="007A39EB">
      <w:pPr>
        <w:rPr>
          <w:rFonts w:ascii="Times New Roman" w:hAnsi="Times New Roman" w:cs="Times New Roman"/>
          <w:lang w:val="en-US"/>
        </w:rPr>
      </w:pPr>
    </w:p>
    <w:sectPr w:rsidR="007A39EB" w:rsidRPr="007A39EB" w:rsidSect="005B6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9EB"/>
    <w:rsid w:val="005B68A8"/>
    <w:rsid w:val="007A39EB"/>
    <w:rsid w:val="00A11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9EB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39EB"/>
    <w:pPr>
      <w:spacing w:after="120"/>
    </w:pPr>
  </w:style>
  <w:style w:type="character" w:customStyle="1" w:styleId="a4">
    <w:name w:val="Основной текст Знак"/>
    <w:basedOn w:val="a0"/>
    <w:link w:val="a3"/>
    <w:rsid w:val="007A39EB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styleId="a5">
    <w:name w:val="Hyperlink"/>
    <w:rsid w:val="007A39EB"/>
    <w:rPr>
      <w:color w:val="000080"/>
      <w:u w:val="single"/>
      <w:lang/>
    </w:rPr>
  </w:style>
  <w:style w:type="paragraph" w:styleId="a6">
    <w:name w:val="List Paragraph"/>
    <w:basedOn w:val="a"/>
    <w:uiPriority w:val="34"/>
    <w:qFormat/>
    <w:rsid w:val="007A39E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onevorobei.ru/aforizm/aforizm_134_1.shtml" TargetMode="External"/><Relationship Id="rId13" Type="http://schemas.openxmlformats.org/officeDocument/2006/relationships/hyperlink" Target="http://www.slovonevorobei.ru/aforizm/aforizm_28_1.s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lovonevorobei.ru/aforizm/aforizm_23_1.shtml" TargetMode="External"/><Relationship Id="rId12" Type="http://schemas.openxmlformats.org/officeDocument/2006/relationships/hyperlink" Target="http://www.slovonevorobei.ru/aforizm/aforizm_20_1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lovonevorobei.ru/aforizm/aforizm_59_1.shtml" TargetMode="External"/><Relationship Id="rId11" Type="http://schemas.openxmlformats.org/officeDocument/2006/relationships/hyperlink" Target="http://www.slovonevorobei.ru/aforizm/aforizm_134_1.s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lovonevorobei.ru/aforizm/aforizm_15_1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lovonevorobei.ru/aforizm/aforizm_1050_1.s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0C4F0-0CE4-4372-BBC8-860E63FA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440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2012-12-16T02:43:00Z</dcterms:created>
  <dcterms:modified xsi:type="dcterms:W3CDTF">2012-12-16T02:53:00Z</dcterms:modified>
</cp:coreProperties>
</file>