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7" w:rsidRPr="00D74415" w:rsidRDefault="00B015B7" w:rsidP="00DB1D72">
      <w:pPr>
        <w:pStyle w:val="1"/>
        <w:jc w:val="center"/>
        <w:rPr>
          <w:b/>
          <w:bCs/>
        </w:rPr>
      </w:pPr>
      <w:r w:rsidRPr="00D74415">
        <w:rPr>
          <w:b/>
          <w:bCs/>
        </w:rPr>
        <w:t>Анализ работы</w:t>
      </w:r>
    </w:p>
    <w:p w:rsidR="00B015B7" w:rsidRDefault="00B015B7" w:rsidP="00DB1D72">
      <w:pPr>
        <w:pStyle w:val="1"/>
        <w:jc w:val="center"/>
        <w:rPr>
          <w:b/>
          <w:bCs/>
        </w:rPr>
      </w:pPr>
      <w:r w:rsidRPr="00D74415">
        <w:rPr>
          <w:b/>
          <w:bCs/>
        </w:rPr>
        <w:t xml:space="preserve">с одаренными детьми </w:t>
      </w:r>
      <w:r>
        <w:rPr>
          <w:b/>
          <w:bCs/>
        </w:rPr>
        <w:t xml:space="preserve">в Лесосибирской православной гимназии </w:t>
      </w:r>
    </w:p>
    <w:p w:rsidR="00B015B7" w:rsidRPr="00D74415" w:rsidRDefault="00B015B7" w:rsidP="00DB1D72">
      <w:pPr>
        <w:pStyle w:val="1"/>
        <w:jc w:val="center"/>
        <w:rPr>
          <w:b/>
          <w:bCs/>
        </w:rPr>
      </w:pPr>
      <w:r w:rsidRPr="00D74415">
        <w:rPr>
          <w:b/>
          <w:bCs/>
        </w:rPr>
        <w:t>в 2020-2021 учебном году.</w:t>
      </w:r>
    </w:p>
    <w:p w:rsidR="00B015B7" w:rsidRPr="00D74415" w:rsidRDefault="00B015B7" w:rsidP="00EC5C24">
      <w:pPr>
        <w:pStyle w:val="1"/>
        <w:jc w:val="both"/>
      </w:pPr>
    </w:p>
    <w:p w:rsidR="00B015B7" w:rsidRPr="00D74415" w:rsidRDefault="00B015B7" w:rsidP="00EC5C24">
      <w:pPr>
        <w:pStyle w:val="1"/>
        <w:jc w:val="both"/>
      </w:pPr>
      <w:r w:rsidRPr="00D74415">
        <w:rPr>
          <w:b/>
          <w:bCs/>
        </w:rPr>
        <w:t>Цель</w:t>
      </w:r>
      <w:r w:rsidRPr="00D74415">
        <w:t>: формирование системы выявления, поддержки и развития способностей и талантов учащихся ЧОУ «Лесосибирская православная гимназия»</w:t>
      </w:r>
    </w:p>
    <w:p w:rsidR="00B015B7" w:rsidRPr="00D74415" w:rsidRDefault="00B015B7" w:rsidP="00EC5C24">
      <w:pPr>
        <w:pStyle w:val="1"/>
        <w:jc w:val="both"/>
      </w:pPr>
      <w:r w:rsidRPr="00D74415">
        <w:rPr>
          <w:b/>
          <w:bCs/>
        </w:rPr>
        <w:t>Задачи</w:t>
      </w:r>
      <w:r w:rsidRPr="00D74415">
        <w:t xml:space="preserve">: </w:t>
      </w:r>
    </w:p>
    <w:p w:rsidR="00B015B7" w:rsidRPr="00D74415" w:rsidRDefault="00B015B7" w:rsidP="00EC5C24">
      <w:pPr>
        <w:pStyle w:val="1"/>
        <w:jc w:val="both"/>
      </w:pPr>
      <w:r w:rsidRPr="00D74415">
        <w:t>1.</w:t>
      </w:r>
      <w:r>
        <w:t xml:space="preserve"> </w:t>
      </w:r>
      <w:r w:rsidRPr="00D74415">
        <w:t xml:space="preserve">Создание системы управления работой с одаренными детьми; </w:t>
      </w:r>
    </w:p>
    <w:p w:rsidR="00B015B7" w:rsidRPr="00D74415" w:rsidRDefault="00B015B7" w:rsidP="00EC5C24">
      <w:pPr>
        <w:pStyle w:val="1"/>
        <w:jc w:val="both"/>
      </w:pPr>
      <w:r w:rsidRPr="00D74415">
        <w:t>2.</w:t>
      </w:r>
      <w:r>
        <w:t xml:space="preserve"> </w:t>
      </w:r>
      <w:r w:rsidRPr="00D74415">
        <w:t xml:space="preserve">Создание условий для повышения квалификации педагогов, работающих с высокомотивированными школьниками. Обеспечение научного, методического и информационного сопровождения процесса; обеспечение работы системы управления работой с одаренными детьми; </w:t>
      </w:r>
    </w:p>
    <w:p w:rsidR="00B015B7" w:rsidRPr="00D74415" w:rsidRDefault="00B015B7" w:rsidP="00EC5C24">
      <w:pPr>
        <w:pStyle w:val="1"/>
        <w:jc w:val="both"/>
      </w:pPr>
      <w:r w:rsidRPr="00D74415">
        <w:t>3. Обеспечение возможности участия одаренных детей в мероприятиях, состязаниях и конкурсах регионального и федерального уровней;</w:t>
      </w:r>
    </w:p>
    <w:p w:rsidR="00B015B7" w:rsidRPr="00D74415" w:rsidRDefault="00B015B7" w:rsidP="00EC5C24">
      <w:pPr>
        <w:pStyle w:val="1"/>
        <w:jc w:val="both"/>
      </w:pPr>
      <w:r w:rsidRPr="00D74415">
        <w:t>4. Внедрение практики формирования и реализации индивидуальных образовател</w:t>
      </w:r>
      <w:r>
        <w:t>ьных программ школьников (</w:t>
      </w:r>
      <w:r w:rsidRPr="00D74415">
        <w:t>ИОП); индивидуальных программ развития (ИПР); индивидуальных маршрутов для высокомотивированных учащихся</w:t>
      </w:r>
      <w:bookmarkStart w:id="0" w:name="_GoBack"/>
      <w:bookmarkEnd w:id="0"/>
      <w:r w:rsidRPr="00D74415">
        <w:t xml:space="preserve">; </w:t>
      </w:r>
    </w:p>
    <w:p w:rsidR="00B015B7" w:rsidRPr="00D74415" w:rsidRDefault="00B015B7" w:rsidP="00EC5C24">
      <w:pPr>
        <w:pStyle w:val="1"/>
        <w:jc w:val="both"/>
      </w:pPr>
      <w:r w:rsidRPr="00D74415">
        <w:t xml:space="preserve">5. Организация работы открытых площадок для выявления талантливых и одаренных детей и предъявления результатов; </w:t>
      </w:r>
    </w:p>
    <w:p w:rsidR="00B015B7" w:rsidRPr="00D74415" w:rsidRDefault="00B015B7" w:rsidP="00E3643C">
      <w:pPr>
        <w:pStyle w:val="1"/>
        <w:jc w:val="both"/>
      </w:pPr>
      <w:r w:rsidRPr="00D74415">
        <w:t xml:space="preserve">6. Обеспечение возможности участия одаренных детей в мероприятиях, городского, регионального и федерального уровней; </w:t>
      </w:r>
    </w:p>
    <w:p w:rsidR="00B015B7" w:rsidRPr="00D74415" w:rsidRDefault="00B015B7" w:rsidP="00E3643C">
      <w:pPr>
        <w:pStyle w:val="1"/>
        <w:jc w:val="both"/>
      </w:pPr>
      <w:r w:rsidRPr="00D74415">
        <w:t>7. Поощрение и стимулирование одаренных детей и педагогов, обеспечивающих достижение высоких результатов.</w:t>
      </w:r>
    </w:p>
    <w:p w:rsidR="00B015B7" w:rsidRPr="00D74415" w:rsidRDefault="00B015B7" w:rsidP="00D74415">
      <w:pPr>
        <w:pStyle w:val="1"/>
        <w:jc w:val="both"/>
      </w:pPr>
      <w:r w:rsidRPr="00D74415">
        <w:t>8. Содействовать профессиональному самоопределению учащихся</w:t>
      </w:r>
    </w:p>
    <w:p w:rsidR="00B015B7" w:rsidRPr="00D74415" w:rsidRDefault="00B015B7" w:rsidP="00DB1D72">
      <w:pPr>
        <w:pStyle w:val="1"/>
        <w:ind w:firstLine="708"/>
        <w:jc w:val="both"/>
      </w:pPr>
      <w:r w:rsidRPr="00D74415">
        <w:t>Работа с одаренными детьми продолжает оставаться одним из приоритетных направлений в гимназии и осуществляется через содержание образования, кружковую, внеклассную и внешкольную работу. (Приложение 1)</w:t>
      </w:r>
    </w:p>
    <w:p w:rsidR="00B015B7" w:rsidRPr="00D74415" w:rsidRDefault="00B015B7" w:rsidP="008F5393">
      <w:pPr>
        <w:pStyle w:val="1"/>
        <w:ind w:firstLine="708"/>
        <w:jc w:val="both"/>
      </w:pPr>
      <w:r w:rsidRPr="00D74415">
        <w:t xml:space="preserve">В 2020-2021 учебном году работа осуществлялась в соответствии с целями и задачами  Программы работы с одаренными детьми ЧОУ «Лесосибирская православная гимназия». На протяжении всего учебного года школа использовала в своей работе нормативно-правовые документы и инструктивно-методические письма по работе с одарёнными детьми различного уровня. </w:t>
      </w:r>
    </w:p>
    <w:p w:rsidR="00B015B7" w:rsidRPr="00D74415" w:rsidRDefault="00B015B7" w:rsidP="00D760CA">
      <w:pPr>
        <w:pStyle w:val="1"/>
        <w:ind w:firstLine="708"/>
        <w:jc w:val="both"/>
      </w:pPr>
      <w:r w:rsidRPr="00D74415">
        <w:t xml:space="preserve">Для реализации целей и задач работы с одаренными детьми составлен и реализуется план работы Методического объединения учителей школы, разрабатывается создание научного общества гимназистов.  Обеспечиваются все направления работы: спортивное, творческое, интеллектуальное. В течение учебного года систематизирована нормативная база по работе с одаренными детьми. Ведется работа по обновлению банка данных одаренных детей и педагогов, работающих с одаренными детьми.  </w:t>
      </w:r>
    </w:p>
    <w:p w:rsidR="00B015B7" w:rsidRPr="00D74415" w:rsidRDefault="00B015B7" w:rsidP="00D760CA">
      <w:pPr>
        <w:pStyle w:val="1"/>
        <w:ind w:firstLine="708"/>
        <w:jc w:val="both"/>
      </w:pPr>
      <w:r w:rsidRPr="00D74415">
        <w:t xml:space="preserve">В этом учебном году учащиеся показали средний результат почти по всем предметам в муниципальном этапе Всероссийской олимпиады школьников и ГНПК. Малым оказался и охват участников. Это ставит новую задачу перед педагогами - более глубокую подготовку к участию в олимпиадах разного уровня. </w:t>
      </w:r>
    </w:p>
    <w:p w:rsidR="00B015B7" w:rsidRPr="00D74415" w:rsidRDefault="00B015B7" w:rsidP="00D760CA">
      <w:pPr>
        <w:pStyle w:val="1"/>
        <w:ind w:firstLine="708"/>
        <w:jc w:val="both"/>
      </w:pPr>
      <w:r w:rsidRPr="00D74415">
        <w:t xml:space="preserve">Необходимо разрабатывать планы занятий в школе по предметам, при подготовке участников олимпиад, улучшить качество проведения предметных недель. В следующем учебном нужно проводить практические занятия и семинары по исследовательской деятельности с педагогами и учащимися. Проблемным остается выполнение работ практической направленности. Развитие способностей учащихся, работа с одаренными детьми строится через систему факультативов, элективных курсов, индивидуальные занятия, совместное продуктивное взаимодействие учителя и ученика на уроках. Для результативной работы с одаренными детьми нужно разработать индивидуальные планы (маршруты) педагогам по предметам. </w:t>
      </w:r>
    </w:p>
    <w:p w:rsidR="00B015B7" w:rsidRPr="00D74415" w:rsidRDefault="00B015B7" w:rsidP="00EC5C24">
      <w:pPr>
        <w:pStyle w:val="1"/>
        <w:jc w:val="both"/>
      </w:pPr>
      <w:r w:rsidRPr="00D74415">
        <w:t xml:space="preserve">Перспективы работы  на следующий год: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1. Провести методическое заседание по анализу состояния работы с одаренными детьми с учетом современных запросов сферы образования.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2. Продолжить выявление, поддержку и сопровождение обучающихся, проявивших выдающиеся способности, для этого проводить мониторинги.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3. По результатам мониторингов: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-проводить комплексный анализ результатов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-оказывать адресную методическую помощь, методические рекомендации для участников образовательных отношений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-принимать соответствующие управленческие решения и меры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-разработать индивидуальные учебные планы для одаренных детей     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4.  Провести школьный тур предметных  олимпиад и принять участие в районном этапе Всероссийской олимпиады школьников.    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5. Принимать активное участие в конкурсах, конференциях, выставках, интеллектуальных соревнованиях.    </w:t>
      </w:r>
    </w:p>
    <w:p w:rsidR="00B015B7" w:rsidRPr="00D74415" w:rsidRDefault="00B015B7" w:rsidP="00D760CA">
      <w:pPr>
        <w:pStyle w:val="1"/>
        <w:jc w:val="both"/>
      </w:pPr>
      <w:r w:rsidRPr="00D74415">
        <w:t xml:space="preserve">6.  Ознакомиться и проработать  научную и учебно-методическую литературу, необходимую для творческой и исследовательской деятельности одарённых детей.   </w:t>
      </w:r>
    </w:p>
    <w:p w:rsidR="00B015B7" w:rsidRPr="00D74415" w:rsidRDefault="00B015B7" w:rsidP="00D760CA">
      <w:pPr>
        <w:pStyle w:val="1"/>
        <w:jc w:val="both"/>
      </w:pPr>
      <w:r w:rsidRPr="00D74415">
        <w:t>7. Проводить  научно-практические конференции и семинары по проблемам работы с одарёнными детьми.</w:t>
      </w:r>
    </w:p>
    <w:p w:rsidR="00B015B7" w:rsidRDefault="00B015B7" w:rsidP="00D760CA">
      <w:pPr>
        <w:pStyle w:val="1"/>
        <w:jc w:val="both"/>
      </w:pPr>
      <w:r w:rsidRPr="00D74415">
        <w:t>8. Содействовать профессиональному самоопределению учащихся</w:t>
      </w:r>
      <w:r>
        <w:t>.</w:t>
      </w:r>
    </w:p>
    <w:p w:rsidR="00B015B7" w:rsidRDefault="00B015B7" w:rsidP="00D760CA">
      <w:pPr>
        <w:pStyle w:val="1"/>
        <w:jc w:val="both"/>
      </w:pPr>
      <w:r>
        <w:t>Приложение 1.</w:t>
      </w:r>
    </w:p>
    <w:p w:rsidR="00B015B7" w:rsidRDefault="00B015B7" w:rsidP="00D760CA">
      <w:pPr>
        <w:pStyle w:val="1"/>
        <w:jc w:val="both"/>
      </w:pPr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7pt;height:301.7pt;mso-position-horizontal-relative:char;mso-position-vertical-relative:line" fillcolor="#bbe0e3">
            <v:imagedata r:id="rId5" o:title="" cropleft="6068f" cropright="6068f"/>
            <w10:anchorlock/>
          </v:shape>
        </w:pict>
      </w:r>
    </w:p>
    <w:p w:rsidR="00B015B7" w:rsidRPr="00EC5C24" w:rsidRDefault="00B015B7" w:rsidP="00D760CA">
      <w:pPr>
        <w:pStyle w:val="1"/>
        <w:jc w:val="both"/>
      </w:pPr>
      <w:r>
        <w:rPr>
          <w:noProof/>
          <w:lang w:eastAsia="ru-RU"/>
        </w:rPr>
      </w:r>
      <w:r>
        <w:pict>
          <v:shape id="_x0000_s1027" type="#_x0000_t75" style="width:462pt;height:276pt;mso-position-horizontal-relative:char;mso-position-vertical-relative:line" fillcolor="#bbe0e3">
            <v:imagedata r:id="rId6" o:title="" croptop="13240f" cropbottom="1540f" cropleft="17598f" cropright="1214f"/>
            <w10:anchorlock/>
          </v:shape>
        </w:pict>
      </w:r>
    </w:p>
    <w:sectPr w:rsidR="00B015B7" w:rsidRPr="00EC5C24" w:rsidSect="00E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D55"/>
    <w:multiLevelType w:val="hybridMultilevel"/>
    <w:tmpl w:val="13F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48BF"/>
    <w:multiLevelType w:val="hybridMultilevel"/>
    <w:tmpl w:val="81B0A6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AE"/>
    <w:rsid w:val="000111A9"/>
    <w:rsid w:val="0001401D"/>
    <w:rsid w:val="00047660"/>
    <w:rsid w:val="00055FAC"/>
    <w:rsid w:val="00061490"/>
    <w:rsid w:val="00065C33"/>
    <w:rsid w:val="000B7A45"/>
    <w:rsid w:val="000C7120"/>
    <w:rsid w:val="000D7FD5"/>
    <w:rsid w:val="000F0C64"/>
    <w:rsid w:val="00120AA9"/>
    <w:rsid w:val="001311D4"/>
    <w:rsid w:val="00132E75"/>
    <w:rsid w:val="001646D2"/>
    <w:rsid w:val="00172799"/>
    <w:rsid w:val="00174711"/>
    <w:rsid w:val="001758BC"/>
    <w:rsid w:val="00181363"/>
    <w:rsid w:val="0018191F"/>
    <w:rsid w:val="00186C77"/>
    <w:rsid w:val="001C5DF0"/>
    <w:rsid w:val="001D1385"/>
    <w:rsid w:val="001F2E71"/>
    <w:rsid w:val="0021388A"/>
    <w:rsid w:val="00215CD5"/>
    <w:rsid w:val="00217F49"/>
    <w:rsid w:val="00220341"/>
    <w:rsid w:val="00273627"/>
    <w:rsid w:val="00276978"/>
    <w:rsid w:val="00276F8D"/>
    <w:rsid w:val="00280EC0"/>
    <w:rsid w:val="002838FB"/>
    <w:rsid w:val="0029104A"/>
    <w:rsid w:val="002976B7"/>
    <w:rsid w:val="002A03F9"/>
    <w:rsid w:val="002A6C77"/>
    <w:rsid w:val="002D06EF"/>
    <w:rsid w:val="003038CF"/>
    <w:rsid w:val="00304A20"/>
    <w:rsid w:val="003326E5"/>
    <w:rsid w:val="00336150"/>
    <w:rsid w:val="00336249"/>
    <w:rsid w:val="00360A46"/>
    <w:rsid w:val="003759CB"/>
    <w:rsid w:val="00376749"/>
    <w:rsid w:val="00391192"/>
    <w:rsid w:val="003B13D6"/>
    <w:rsid w:val="003C5885"/>
    <w:rsid w:val="003C66AE"/>
    <w:rsid w:val="004063C0"/>
    <w:rsid w:val="00414AFC"/>
    <w:rsid w:val="004174BF"/>
    <w:rsid w:val="0044779D"/>
    <w:rsid w:val="00486C81"/>
    <w:rsid w:val="004A331F"/>
    <w:rsid w:val="004A7B33"/>
    <w:rsid w:val="004B2DC1"/>
    <w:rsid w:val="004D34B8"/>
    <w:rsid w:val="004E4875"/>
    <w:rsid w:val="00515C6A"/>
    <w:rsid w:val="00525950"/>
    <w:rsid w:val="00530C6C"/>
    <w:rsid w:val="00563173"/>
    <w:rsid w:val="0057315F"/>
    <w:rsid w:val="005757A9"/>
    <w:rsid w:val="0057586B"/>
    <w:rsid w:val="00584D58"/>
    <w:rsid w:val="00585E03"/>
    <w:rsid w:val="005A07D4"/>
    <w:rsid w:val="005A5167"/>
    <w:rsid w:val="005A5665"/>
    <w:rsid w:val="005B5754"/>
    <w:rsid w:val="005F32D2"/>
    <w:rsid w:val="00605BD8"/>
    <w:rsid w:val="0064629A"/>
    <w:rsid w:val="00654B78"/>
    <w:rsid w:val="0065786D"/>
    <w:rsid w:val="00660F2D"/>
    <w:rsid w:val="00684EA3"/>
    <w:rsid w:val="00696024"/>
    <w:rsid w:val="006A3332"/>
    <w:rsid w:val="006B484E"/>
    <w:rsid w:val="006C4B38"/>
    <w:rsid w:val="006C6618"/>
    <w:rsid w:val="006E384E"/>
    <w:rsid w:val="006F5489"/>
    <w:rsid w:val="00711731"/>
    <w:rsid w:val="00730368"/>
    <w:rsid w:val="007560AC"/>
    <w:rsid w:val="00760405"/>
    <w:rsid w:val="0077712A"/>
    <w:rsid w:val="00782583"/>
    <w:rsid w:val="00785370"/>
    <w:rsid w:val="007A38DF"/>
    <w:rsid w:val="007A3904"/>
    <w:rsid w:val="007C2F9C"/>
    <w:rsid w:val="007D4E76"/>
    <w:rsid w:val="007D7575"/>
    <w:rsid w:val="007E0797"/>
    <w:rsid w:val="007F4F68"/>
    <w:rsid w:val="00826F87"/>
    <w:rsid w:val="00841988"/>
    <w:rsid w:val="00845A56"/>
    <w:rsid w:val="00847D3A"/>
    <w:rsid w:val="008545BA"/>
    <w:rsid w:val="00861856"/>
    <w:rsid w:val="00877308"/>
    <w:rsid w:val="008826F3"/>
    <w:rsid w:val="008A5D47"/>
    <w:rsid w:val="008F5393"/>
    <w:rsid w:val="00906956"/>
    <w:rsid w:val="00907B87"/>
    <w:rsid w:val="0091758E"/>
    <w:rsid w:val="009327A0"/>
    <w:rsid w:val="00936FC5"/>
    <w:rsid w:val="00951EF4"/>
    <w:rsid w:val="00953D48"/>
    <w:rsid w:val="009553B7"/>
    <w:rsid w:val="00965F7C"/>
    <w:rsid w:val="00972429"/>
    <w:rsid w:val="009815B4"/>
    <w:rsid w:val="00990852"/>
    <w:rsid w:val="009E1307"/>
    <w:rsid w:val="009F1A2D"/>
    <w:rsid w:val="009F21B6"/>
    <w:rsid w:val="00A17CB1"/>
    <w:rsid w:val="00A55A15"/>
    <w:rsid w:val="00A67750"/>
    <w:rsid w:val="00A8654C"/>
    <w:rsid w:val="00A969B2"/>
    <w:rsid w:val="00AB084A"/>
    <w:rsid w:val="00AB3FBF"/>
    <w:rsid w:val="00AB41AF"/>
    <w:rsid w:val="00AB5DC3"/>
    <w:rsid w:val="00AC6671"/>
    <w:rsid w:val="00AC7576"/>
    <w:rsid w:val="00AD3D50"/>
    <w:rsid w:val="00AD535E"/>
    <w:rsid w:val="00B00820"/>
    <w:rsid w:val="00B015B7"/>
    <w:rsid w:val="00B02A42"/>
    <w:rsid w:val="00B123DA"/>
    <w:rsid w:val="00B32A63"/>
    <w:rsid w:val="00B35D3D"/>
    <w:rsid w:val="00B363F7"/>
    <w:rsid w:val="00B8218C"/>
    <w:rsid w:val="00BA7907"/>
    <w:rsid w:val="00C15457"/>
    <w:rsid w:val="00C6339F"/>
    <w:rsid w:val="00C86D84"/>
    <w:rsid w:val="00CB0628"/>
    <w:rsid w:val="00CD73A9"/>
    <w:rsid w:val="00CE1AA7"/>
    <w:rsid w:val="00CE45F2"/>
    <w:rsid w:val="00CE798F"/>
    <w:rsid w:val="00D06314"/>
    <w:rsid w:val="00D06850"/>
    <w:rsid w:val="00D154DC"/>
    <w:rsid w:val="00D201C0"/>
    <w:rsid w:val="00D321D3"/>
    <w:rsid w:val="00D5063A"/>
    <w:rsid w:val="00D52E32"/>
    <w:rsid w:val="00D74415"/>
    <w:rsid w:val="00D760CA"/>
    <w:rsid w:val="00D92D8A"/>
    <w:rsid w:val="00DB18A6"/>
    <w:rsid w:val="00DB1D72"/>
    <w:rsid w:val="00DB7851"/>
    <w:rsid w:val="00DE411E"/>
    <w:rsid w:val="00DF2485"/>
    <w:rsid w:val="00DF33CE"/>
    <w:rsid w:val="00DF3D34"/>
    <w:rsid w:val="00E3643C"/>
    <w:rsid w:val="00E36C3A"/>
    <w:rsid w:val="00E37753"/>
    <w:rsid w:val="00E55B57"/>
    <w:rsid w:val="00E60648"/>
    <w:rsid w:val="00E6562E"/>
    <w:rsid w:val="00EB2911"/>
    <w:rsid w:val="00EB6943"/>
    <w:rsid w:val="00EC5C24"/>
    <w:rsid w:val="00F0224E"/>
    <w:rsid w:val="00F10785"/>
    <w:rsid w:val="00F14563"/>
    <w:rsid w:val="00F160F7"/>
    <w:rsid w:val="00F2388C"/>
    <w:rsid w:val="00F35A63"/>
    <w:rsid w:val="00F45AAD"/>
    <w:rsid w:val="00F558DE"/>
    <w:rsid w:val="00F57252"/>
    <w:rsid w:val="00F74BE4"/>
    <w:rsid w:val="00F84B51"/>
    <w:rsid w:val="00FA2191"/>
    <w:rsid w:val="00FC2CA1"/>
    <w:rsid w:val="00FC7D63"/>
    <w:rsid w:val="00FD7289"/>
    <w:rsid w:val="00FE21AC"/>
    <w:rsid w:val="00FF2506"/>
    <w:rsid w:val="00FF4783"/>
    <w:rsid w:val="00FF48CD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C66A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C66AE"/>
    <w:rPr>
      <w:rFonts w:eastAsia="Times New Roman"/>
      <w:lang w:eastAsia="ru-RU"/>
    </w:rPr>
  </w:style>
  <w:style w:type="paragraph" w:customStyle="1" w:styleId="1">
    <w:name w:val="Стиль1"/>
    <w:basedOn w:val="Normal"/>
    <w:uiPriority w:val="99"/>
    <w:rsid w:val="00EC5C2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669</Words>
  <Characters>3819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8</cp:lastModifiedBy>
  <cp:revision>13</cp:revision>
  <dcterms:created xsi:type="dcterms:W3CDTF">2021-05-11T03:06:00Z</dcterms:created>
  <dcterms:modified xsi:type="dcterms:W3CDTF">2021-05-27T14:14:00Z</dcterms:modified>
</cp:coreProperties>
</file>